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A5C" w:rsidRPr="00505A5C" w:rsidRDefault="00505A5C" w:rsidP="00505A5C">
      <w:pPr>
        <w:ind w:left="567" w:right="567"/>
        <w:jc w:val="center"/>
        <w:rPr>
          <w:rFonts w:ascii="Arial" w:hAnsi="Arial" w:cs="Arial"/>
          <w:b/>
          <w:sz w:val="36"/>
          <w:lang w:val="en-GB"/>
        </w:rPr>
      </w:pPr>
      <w:r w:rsidRPr="00505A5C">
        <w:rPr>
          <w:rFonts w:ascii="Arial" w:hAnsi="Arial" w:cs="Arial"/>
          <w:b/>
          <w:sz w:val="36"/>
          <w:lang w:val="en-GB"/>
        </w:rPr>
        <w:t>10 JULY – XV SUNDAY O.T. [C]</w:t>
      </w:r>
    </w:p>
    <w:p w:rsidR="00505A5C" w:rsidRPr="00505A5C" w:rsidRDefault="00505A5C" w:rsidP="00505A5C">
      <w:pPr>
        <w:ind w:left="567" w:right="567"/>
        <w:jc w:val="both"/>
        <w:rPr>
          <w:rFonts w:ascii="Arial" w:hAnsi="Arial" w:cs="Arial"/>
          <w:b/>
          <w:sz w:val="28"/>
          <w:lang w:val="en-GB"/>
        </w:rPr>
      </w:pPr>
      <w:r w:rsidRPr="00505A5C">
        <w:rPr>
          <w:rFonts w:ascii="Arial" w:hAnsi="Arial" w:cs="Arial"/>
          <w:b/>
          <w:sz w:val="28"/>
          <w:lang w:val="en-GB"/>
        </w:rPr>
        <w:t xml:space="preserve">Which of these three, in your opinion, was </w:t>
      </w:r>
      <w:proofErr w:type="spellStart"/>
      <w:r w:rsidRPr="00505A5C">
        <w:rPr>
          <w:rFonts w:ascii="Arial" w:hAnsi="Arial" w:cs="Arial"/>
          <w:b/>
          <w:sz w:val="28"/>
          <w:lang w:val="en-GB"/>
        </w:rPr>
        <w:t>neighbor</w:t>
      </w:r>
      <w:proofErr w:type="spellEnd"/>
      <w:r w:rsidRPr="00505A5C">
        <w:rPr>
          <w:rFonts w:ascii="Arial" w:hAnsi="Arial" w:cs="Arial"/>
          <w:b/>
          <w:sz w:val="28"/>
          <w:lang w:val="en-GB"/>
        </w:rPr>
        <w:t xml:space="preserve"> to the robbers' victim?" He answered, "The one who treated him with mercy." Jesus said to him, "Go and do likewise."</w:t>
      </w:r>
    </w:p>
    <w:p w:rsidR="00505A5C" w:rsidRDefault="00505A5C" w:rsidP="00505A5C">
      <w:pPr>
        <w:ind w:left="567" w:right="567"/>
        <w:jc w:val="both"/>
        <w:rPr>
          <w:rFonts w:ascii="Arial" w:hAnsi="Arial" w:cs="Arial"/>
          <w:b/>
          <w:sz w:val="24"/>
          <w:lang w:val="en-GB"/>
        </w:rPr>
      </w:pPr>
    </w:p>
    <w:p w:rsidR="00505A5C" w:rsidRDefault="00505A5C" w:rsidP="00505A5C">
      <w:pPr>
        <w:ind w:left="567" w:right="567"/>
        <w:jc w:val="both"/>
        <w:rPr>
          <w:rFonts w:ascii="Arial" w:hAnsi="Arial" w:cs="Arial"/>
          <w:b/>
          <w:sz w:val="24"/>
          <w:lang w:val="en-GB"/>
        </w:rPr>
      </w:pPr>
      <w:r w:rsidRPr="00505A5C">
        <w:rPr>
          <w:rFonts w:ascii="Arial" w:hAnsi="Arial" w:cs="Arial"/>
          <w:b/>
          <w:sz w:val="24"/>
          <w:lang w:val="en-GB"/>
        </w:rPr>
        <w:t>To understand the teaching of Christ Jesus according to Holy Spirit, we must read two texts of the New Testament with highest wisdom. They reveal us that within the Church charity is always to be organized and well structured:</w:t>
      </w:r>
      <w:r w:rsidRPr="00505A5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505A5C">
        <w:rPr>
          <w:rFonts w:ascii="Arial" w:hAnsi="Arial" w:cs="Arial"/>
          <w:b/>
          <w:sz w:val="24"/>
          <w:lang w:val="en-GB"/>
        </w:rPr>
        <w:t>At that time, as the number of disciples continued to grow, the Hellenists complained against the Hebrews because their widows were being neglected in the daily distribution. So the Twelve called together the community of the disciples and said, "It is not right for us to neglect the word of God to serve at table. Brothers, select from among you seven reputable men, filled with the Spirit and wisdom, whom we shall appoint to this task,</w:t>
      </w:r>
      <w:r>
        <w:rPr>
          <w:rFonts w:ascii="Arial" w:hAnsi="Arial" w:cs="Arial"/>
          <w:b/>
          <w:sz w:val="24"/>
          <w:lang w:val="en-GB"/>
        </w:rPr>
        <w:t xml:space="preserve"> </w:t>
      </w:r>
      <w:r w:rsidRPr="00505A5C">
        <w:rPr>
          <w:rFonts w:ascii="Arial" w:hAnsi="Arial" w:cs="Arial"/>
          <w:b/>
          <w:sz w:val="24"/>
          <w:lang w:val="en-GB"/>
        </w:rPr>
        <w:t>whereas we shall devote ourselves to prayer and to the ministry of the word."</w:t>
      </w:r>
      <w:r>
        <w:rPr>
          <w:rFonts w:ascii="Arial" w:hAnsi="Arial" w:cs="Arial"/>
          <w:b/>
          <w:sz w:val="24"/>
          <w:lang w:val="en-GB"/>
        </w:rPr>
        <w:t xml:space="preserve"> </w:t>
      </w:r>
      <w:r w:rsidRPr="00505A5C">
        <w:rPr>
          <w:rFonts w:ascii="Arial" w:hAnsi="Arial" w:cs="Arial"/>
          <w:b/>
          <w:sz w:val="24"/>
          <w:lang w:val="en-GB"/>
        </w:rPr>
        <w:t xml:space="preserve">The proposal was acceptable to the whole community, so they chose Stephen, a man filled with faith and the holy Spirit, also Philip, </w:t>
      </w:r>
      <w:proofErr w:type="spellStart"/>
      <w:r w:rsidRPr="00505A5C">
        <w:rPr>
          <w:rFonts w:ascii="Arial" w:hAnsi="Arial" w:cs="Arial"/>
          <w:b/>
          <w:sz w:val="24"/>
          <w:lang w:val="en-GB"/>
        </w:rPr>
        <w:t>Prochorus</w:t>
      </w:r>
      <w:proofErr w:type="spellEnd"/>
      <w:r w:rsidRPr="00505A5C">
        <w:rPr>
          <w:rFonts w:ascii="Arial" w:hAnsi="Arial" w:cs="Arial"/>
          <w:b/>
          <w:sz w:val="24"/>
          <w:lang w:val="en-GB"/>
        </w:rPr>
        <w:t xml:space="preserve">, </w:t>
      </w:r>
      <w:proofErr w:type="spellStart"/>
      <w:r w:rsidRPr="00505A5C">
        <w:rPr>
          <w:rFonts w:ascii="Arial" w:hAnsi="Arial" w:cs="Arial"/>
          <w:b/>
          <w:sz w:val="24"/>
          <w:lang w:val="en-GB"/>
        </w:rPr>
        <w:t>Nicanor</w:t>
      </w:r>
      <w:proofErr w:type="spellEnd"/>
      <w:r w:rsidRPr="00505A5C">
        <w:rPr>
          <w:rFonts w:ascii="Arial" w:hAnsi="Arial" w:cs="Arial"/>
          <w:b/>
          <w:sz w:val="24"/>
          <w:lang w:val="en-GB"/>
        </w:rPr>
        <w:t xml:space="preserve">, </w:t>
      </w:r>
      <w:proofErr w:type="spellStart"/>
      <w:r w:rsidRPr="00505A5C">
        <w:rPr>
          <w:rFonts w:ascii="Arial" w:hAnsi="Arial" w:cs="Arial"/>
          <w:b/>
          <w:sz w:val="24"/>
          <w:lang w:val="en-GB"/>
        </w:rPr>
        <w:t>Timon</w:t>
      </w:r>
      <w:proofErr w:type="spellEnd"/>
      <w:r w:rsidRPr="00505A5C">
        <w:rPr>
          <w:rFonts w:ascii="Arial" w:hAnsi="Arial" w:cs="Arial"/>
          <w:b/>
          <w:sz w:val="24"/>
          <w:lang w:val="en-GB"/>
        </w:rPr>
        <w:t xml:space="preserve">, </w:t>
      </w:r>
      <w:proofErr w:type="spellStart"/>
      <w:r w:rsidRPr="00505A5C">
        <w:rPr>
          <w:rFonts w:ascii="Arial" w:hAnsi="Arial" w:cs="Arial"/>
          <w:b/>
          <w:sz w:val="24"/>
          <w:lang w:val="en-GB"/>
        </w:rPr>
        <w:t>Parmenas</w:t>
      </w:r>
      <w:proofErr w:type="spellEnd"/>
      <w:r w:rsidRPr="00505A5C">
        <w:rPr>
          <w:rFonts w:ascii="Arial" w:hAnsi="Arial" w:cs="Arial"/>
          <w:b/>
          <w:sz w:val="24"/>
          <w:lang w:val="en-GB"/>
        </w:rPr>
        <w:t>, and Nicholas of Antioch, a convert to Judaism.</w:t>
      </w:r>
      <w:r>
        <w:rPr>
          <w:rFonts w:ascii="Arial" w:hAnsi="Arial" w:cs="Arial"/>
          <w:b/>
          <w:sz w:val="24"/>
          <w:lang w:val="en-GB"/>
        </w:rPr>
        <w:t xml:space="preserve"> </w:t>
      </w:r>
      <w:r w:rsidRPr="00505A5C">
        <w:rPr>
          <w:rFonts w:ascii="Arial" w:hAnsi="Arial" w:cs="Arial"/>
          <w:b/>
          <w:sz w:val="24"/>
          <w:lang w:val="en-GB"/>
        </w:rPr>
        <w:t>They presented these men to the apostles who prayed and laid hands on them.</w:t>
      </w:r>
      <w:r>
        <w:rPr>
          <w:rFonts w:ascii="Arial" w:hAnsi="Arial" w:cs="Arial"/>
          <w:b/>
          <w:sz w:val="24"/>
          <w:lang w:val="en-GB"/>
        </w:rPr>
        <w:t>” (Act 6, 1-6)</w:t>
      </w:r>
    </w:p>
    <w:p w:rsidR="00940F13" w:rsidRPr="003D0C74" w:rsidRDefault="00505A5C" w:rsidP="00505A5C">
      <w:pPr>
        <w:ind w:left="567" w:right="567"/>
        <w:jc w:val="both"/>
        <w:rPr>
          <w:rFonts w:ascii="Arial" w:hAnsi="Arial" w:cs="Arial"/>
          <w:b/>
          <w:sz w:val="24"/>
          <w:lang w:val="en-US"/>
        </w:rPr>
      </w:pPr>
      <w:r>
        <w:rPr>
          <w:rFonts w:ascii="Arial" w:hAnsi="Arial" w:cs="Arial"/>
          <w:b/>
          <w:sz w:val="24"/>
          <w:lang w:val="en-GB"/>
        </w:rPr>
        <w:t>“</w:t>
      </w:r>
      <w:proofErr w:type="spellStart"/>
      <w:r w:rsidRPr="00505A5C">
        <w:rPr>
          <w:rFonts w:ascii="Arial" w:hAnsi="Arial" w:cs="Arial"/>
          <w:b/>
          <w:sz w:val="24"/>
          <w:lang w:val="en-GB"/>
        </w:rPr>
        <w:t>Honor</w:t>
      </w:r>
      <w:proofErr w:type="spellEnd"/>
      <w:r w:rsidRPr="00505A5C">
        <w:rPr>
          <w:rFonts w:ascii="Arial" w:hAnsi="Arial" w:cs="Arial"/>
          <w:b/>
          <w:sz w:val="24"/>
          <w:lang w:val="en-GB"/>
        </w:rPr>
        <w:t xml:space="preserve"> widows who are truly widows.</w:t>
      </w:r>
      <w:r>
        <w:rPr>
          <w:rFonts w:ascii="Arial" w:hAnsi="Arial" w:cs="Arial"/>
          <w:b/>
          <w:sz w:val="24"/>
          <w:lang w:val="en-GB"/>
        </w:rPr>
        <w:t xml:space="preserve"> </w:t>
      </w:r>
      <w:r w:rsidRPr="00505A5C">
        <w:rPr>
          <w:rFonts w:ascii="Arial" w:hAnsi="Arial" w:cs="Arial"/>
          <w:b/>
          <w:sz w:val="24"/>
          <w:lang w:val="en-GB"/>
        </w:rPr>
        <w:t>But if a widow has children or grandchildren, let these first learn to perform their religious duty to their own family and to make recompense to their parents, for this is pleasing to God.</w:t>
      </w:r>
      <w:r>
        <w:rPr>
          <w:rFonts w:ascii="Arial" w:hAnsi="Arial" w:cs="Arial"/>
          <w:b/>
          <w:sz w:val="24"/>
          <w:lang w:val="en-GB"/>
        </w:rPr>
        <w:t xml:space="preserve"> </w:t>
      </w:r>
      <w:r w:rsidRPr="00505A5C">
        <w:rPr>
          <w:rFonts w:ascii="Arial" w:hAnsi="Arial" w:cs="Arial"/>
          <w:b/>
          <w:sz w:val="24"/>
          <w:lang w:val="en-GB"/>
        </w:rPr>
        <w:t>The real widow, who is all alone, has set her hope on God and continues in supplications and prayers night and day.</w:t>
      </w:r>
      <w:r>
        <w:rPr>
          <w:rFonts w:ascii="Arial" w:hAnsi="Arial" w:cs="Arial"/>
          <w:b/>
          <w:sz w:val="24"/>
          <w:lang w:val="en-GB"/>
        </w:rPr>
        <w:t xml:space="preserve"> </w:t>
      </w:r>
      <w:r w:rsidRPr="00505A5C">
        <w:rPr>
          <w:rFonts w:ascii="Arial" w:hAnsi="Arial" w:cs="Arial"/>
          <w:b/>
          <w:sz w:val="24"/>
          <w:lang w:val="en-GB"/>
        </w:rPr>
        <w:t>But the one who is self-indulgent is dead while she lives.</w:t>
      </w:r>
      <w:r>
        <w:rPr>
          <w:rFonts w:ascii="Arial" w:hAnsi="Arial" w:cs="Arial"/>
          <w:b/>
          <w:sz w:val="24"/>
          <w:lang w:val="en-GB"/>
        </w:rPr>
        <w:t xml:space="preserve"> </w:t>
      </w:r>
      <w:r w:rsidRPr="00505A5C">
        <w:rPr>
          <w:rFonts w:ascii="Arial" w:hAnsi="Arial" w:cs="Arial"/>
          <w:b/>
          <w:sz w:val="24"/>
          <w:lang w:val="en-GB"/>
        </w:rPr>
        <w:t>Command this, so that they may be irreproachable.</w:t>
      </w:r>
      <w:r>
        <w:rPr>
          <w:rFonts w:ascii="Arial" w:hAnsi="Arial" w:cs="Arial"/>
          <w:b/>
          <w:sz w:val="24"/>
          <w:lang w:val="en-GB"/>
        </w:rPr>
        <w:t xml:space="preserve"> </w:t>
      </w:r>
      <w:r w:rsidRPr="00505A5C">
        <w:rPr>
          <w:rFonts w:ascii="Arial" w:hAnsi="Arial" w:cs="Arial"/>
          <w:b/>
          <w:sz w:val="24"/>
          <w:lang w:val="en-GB"/>
        </w:rPr>
        <w:t>And whoever does not provide for relatives and especially family members has denied the faith and is worse than an unbeliever.</w:t>
      </w:r>
      <w:r>
        <w:rPr>
          <w:rFonts w:ascii="Arial" w:hAnsi="Arial" w:cs="Arial"/>
          <w:b/>
          <w:sz w:val="24"/>
          <w:lang w:val="en-GB"/>
        </w:rPr>
        <w:t xml:space="preserve"> </w:t>
      </w:r>
      <w:r w:rsidRPr="00505A5C">
        <w:rPr>
          <w:rFonts w:ascii="Arial" w:hAnsi="Arial" w:cs="Arial"/>
          <w:b/>
          <w:sz w:val="24"/>
          <w:lang w:val="en-GB"/>
        </w:rPr>
        <w:t>Let a widow be enrolled if she is not less than sixty years old, married only once,</w:t>
      </w:r>
      <w:r>
        <w:rPr>
          <w:rFonts w:ascii="Arial" w:hAnsi="Arial" w:cs="Arial"/>
          <w:b/>
          <w:sz w:val="24"/>
          <w:lang w:val="en-GB"/>
        </w:rPr>
        <w:t xml:space="preserve"> </w:t>
      </w:r>
      <w:r w:rsidRPr="00505A5C">
        <w:rPr>
          <w:rFonts w:ascii="Arial" w:hAnsi="Arial" w:cs="Arial"/>
          <w:b/>
          <w:sz w:val="24"/>
          <w:lang w:val="en-GB"/>
        </w:rPr>
        <w:t>with a reputation for good works, namely, that she has raised children, practiced hospitality, washed the feet of the holy ones, helped those in distress, involved herself in every good work.</w:t>
      </w:r>
      <w:r>
        <w:rPr>
          <w:rFonts w:ascii="Arial" w:hAnsi="Arial" w:cs="Arial"/>
          <w:b/>
          <w:sz w:val="24"/>
          <w:lang w:val="en-GB"/>
        </w:rPr>
        <w:t xml:space="preserve"> </w:t>
      </w:r>
      <w:r w:rsidRPr="00505A5C">
        <w:rPr>
          <w:rFonts w:ascii="Arial" w:hAnsi="Arial" w:cs="Arial"/>
          <w:b/>
          <w:sz w:val="24"/>
          <w:lang w:val="en-GB"/>
        </w:rPr>
        <w:t>But exclude younger widows, for when their sensuality estranges them from Christ, they want to marry</w:t>
      </w:r>
      <w:r>
        <w:rPr>
          <w:rFonts w:ascii="Arial" w:hAnsi="Arial" w:cs="Arial"/>
          <w:b/>
          <w:sz w:val="24"/>
          <w:lang w:val="en-GB"/>
        </w:rPr>
        <w:t xml:space="preserve"> </w:t>
      </w:r>
      <w:r w:rsidRPr="00505A5C">
        <w:rPr>
          <w:rFonts w:ascii="Arial" w:hAnsi="Arial" w:cs="Arial"/>
          <w:b/>
          <w:sz w:val="24"/>
          <w:lang w:val="en-GB"/>
        </w:rPr>
        <w:t>and will incur condemnation for breaking their first pledge.</w:t>
      </w:r>
      <w:r>
        <w:rPr>
          <w:rFonts w:ascii="Arial" w:hAnsi="Arial" w:cs="Arial"/>
          <w:b/>
          <w:sz w:val="24"/>
          <w:lang w:val="en-GB"/>
        </w:rPr>
        <w:t xml:space="preserve"> </w:t>
      </w:r>
      <w:r w:rsidRPr="00505A5C">
        <w:rPr>
          <w:rFonts w:ascii="Arial" w:hAnsi="Arial" w:cs="Arial"/>
          <w:b/>
          <w:sz w:val="24"/>
          <w:lang w:val="en-GB"/>
        </w:rPr>
        <w:t>And furthermore, they learn to be idlers, going about from house to house, and not only idlers but gossips and busybodies as well, talking about things that ought not to be mentioned.</w:t>
      </w:r>
      <w:r>
        <w:rPr>
          <w:rFonts w:ascii="Arial" w:hAnsi="Arial" w:cs="Arial"/>
          <w:b/>
          <w:sz w:val="24"/>
          <w:lang w:val="en-GB"/>
        </w:rPr>
        <w:t xml:space="preserve"> </w:t>
      </w:r>
      <w:r w:rsidRPr="00505A5C">
        <w:rPr>
          <w:rFonts w:ascii="Arial" w:hAnsi="Arial" w:cs="Arial"/>
          <w:b/>
          <w:sz w:val="24"/>
          <w:lang w:val="en-GB"/>
        </w:rPr>
        <w:t>So I would like younger widows to marry, have children, and manage a home, so as to give the adversary no pretext for maligning us.</w:t>
      </w:r>
      <w:r>
        <w:rPr>
          <w:rFonts w:ascii="Arial" w:hAnsi="Arial" w:cs="Arial"/>
          <w:b/>
          <w:sz w:val="24"/>
          <w:lang w:val="en-GB"/>
        </w:rPr>
        <w:t xml:space="preserve"> </w:t>
      </w:r>
      <w:r w:rsidRPr="00505A5C">
        <w:rPr>
          <w:rFonts w:ascii="Arial" w:hAnsi="Arial" w:cs="Arial"/>
          <w:b/>
          <w:sz w:val="24"/>
          <w:lang w:val="en-GB"/>
        </w:rPr>
        <w:t>For some have already turned away to follow Satan.</w:t>
      </w:r>
      <w:r>
        <w:rPr>
          <w:rFonts w:ascii="Arial" w:hAnsi="Arial" w:cs="Arial"/>
          <w:b/>
          <w:sz w:val="24"/>
          <w:lang w:val="en-GB"/>
        </w:rPr>
        <w:t xml:space="preserve"> </w:t>
      </w:r>
      <w:r w:rsidRPr="00505A5C">
        <w:rPr>
          <w:rFonts w:ascii="Arial" w:hAnsi="Arial" w:cs="Arial"/>
          <w:b/>
          <w:sz w:val="24"/>
          <w:lang w:val="en-GB"/>
        </w:rPr>
        <w:t>If any woman believer has widowed relatives, she must assist them; the church is not to be burdened, so that it will be able to help those who are truly widows.</w:t>
      </w:r>
      <w:r>
        <w:rPr>
          <w:rFonts w:ascii="Arial" w:hAnsi="Arial" w:cs="Arial"/>
          <w:b/>
          <w:sz w:val="24"/>
          <w:lang w:val="en-GB"/>
        </w:rPr>
        <w:t xml:space="preserve">” </w:t>
      </w:r>
      <w:r w:rsidRPr="00505A5C">
        <w:rPr>
          <w:rFonts w:ascii="Arial" w:hAnsi="Arial" w:cs="Arial"/>
          <w:b/>
          <w:sz w:val="24"/>
          <w:lang w:val="en-GB"/>
        </w:rPr>
        <w:t xml:space="preserve">(1Tm 5,3-16).  A community that does not organise its charity is a community in which the Holy Spirit does not dwell. </w:t>
      </w:r>
      <w:r w:rsidRPr="003D0C74">
        <w:rPr>
          <w:rFonts w:ascii="Arial" w:hAnsi="Arial" w:cs="Arial"/>
          <w:b/>
          <w:sz w:val="24"/>
          <w:lang w:val="en-US"/>
        </w:rPr>
        <w:t>It might never live charity according to God. Never.</w:t>
      </w:r>
    </w:p>
    <w:p w:rsidR="00505A5C" w:rsidRPr="00505A5C" w:rsidRDefault="00505A5C" w:rsidP="00505A5C">
      <w:pPr>
        <w:ind w:left="567" w:right="567"/>
        <w:jc w:val="both"/>
        <w:rPr>
          <w:rFonts w:ascii="Arial" w:hAnsi="Arial" w:cs="Arial"/>
          <w:b/>
          <w:sz w:val="28"/>
          <w:lang w:val="en-GB"/>
        </w:rPr>
      </w:pPr>
      <w:r w:rsidRPr="00505A5C">
        <w:rPr>
          <w:rFonts w:ascii="Arial" w:hAnsi="Arial" w:cs="Arial"/>
          <w:b/>
          <w:sz w:val="28"/>
          <w:lang w:val="en-GB"/>
        </w:rPr>
        <w:lastRenderedPageBreak/>
        <w:t>Let us read the text of Lk 10,25-37</w:t>
      </w:r>
    </w:p>
    <w:p w:rsidR="00505A5C" w:rsidRDefault="00505A5C" w:rsidP="00505A5C">
      <w:pPr>
        <w:ind w:left="567" w:right="567"/>
        <w:jc w:val="both"/>
        <w:rPr>
          <w:rFonts w:ascii="Arial" w:hAnsi="Arial" w:cs="Arial"/>
          <w:b/>
          <w:sz w:val="24"/>
          <w:lang w:val="en-GB"/>
        </w:rPr>
      </w:pPr>
      <w:r w:rsidRPr="00505A5C">
        <w:rPr>
          <w:rFonts w:ascii="Arial" w:hAnsi="Arial" w:cs="Arial"/>
          <w:b/>
          <w:sz w:val="24"/>
          <w:lang w:val="en-GB"/>
        </w:rPr>
        <w:t>There was a scholar of the law who stood up to test him and said, "Teacher, what must I do to inherit eternal life?"</w:t>
      </w:r>
      <w:r>
        <w:rPr>
          <w:rFonts w:ascii="Arial" w:hAnsi="Arial" w:cs="Arial"/>
          <w:b/>
          <w:sz w:val="24"/>
          <w:lang w:val="en-GB"/>
        </w:rPr>
        <w:t xml:space="preserve"> </w:t>
      </w:r>
      <w:r w:rsidRPr="00505A5C">
        <w:rPr>
          <w:rFonts w:ascii="Arial" w:hAnsi="Arial" w:cs="Arial"/>
          <w:b/>
          <w:sz w:val="24"/>
          <w:lang w:val="en-GB"/>
        </w:rPr>
        <w:t>Jesus said to him, "What is written in the law? How do you read it?"</w:t>
      </w:r>
      <w:r>
        <w:rPr>
          <w:rFonts w:ascii="Arial" w:hAnsi="Arial" w:cs="Arial"/>
          <w:b/>
          <w:sz w:val="24"/>
          <w:lang w:val="en-GB"/>
        </w:rPr>
        <w:t xml:space="preserve"> </w:t>
      </w:r>
      <w:r w:rsidRPr="00505A5C">
        <w:rPr>
          <w:rFonts w:ascii="Arial" w:hAnsi="Arial" w:cs="Arial"/>
          <w:b/>
          <w:sz w:val="24"/>
          <w:lang w:val="en-GB"/>
        </w:rPr>
        <w:t xml:space="preserve">He said in reply, "You shall love the Lord, your God, with all your heart, with all your being, with all your strength, and with all your mind, and your </w:t>
      </w:r>
      <w:proofErr w:type="spellStart"/>
      <w:r w:rsidRPr="00505A5C">
        <w:rPr>
          <w:rFonts w:ascii="Arial" w:hAnsi="Arial" w:cs="Arial"/>
          <w:b/>
          <w:sz w:val="24"/>
          <w:lang w:val="en-GB"/>
        </w:rPr>
        <w:t>neighbor</w:t>
      </w:r>
      <w:proofErr w:type="spellEnd"/>
      <w:r w:rsidRPr="00505A5C">
        <w:rPr>
          <w:rFonts w:ascii="Arial" w:hAnsi="Arial" w:cs="Arial"/>
          <w:b/>
          <w:sz w:val="24"/>
          <w:lang w:val="en-GB"/>
        </w:rPr>
        <w:t xml:space="preserve"> as </w:t>
      </w:r>
      <w:proofErr w:type="spellStart"/>
      <w:r w:rsidRPr="00505A5C">
        <w:rPr>
          <w:rFonts w:ascii="Arial" w:hAnsi="Arial" w:cs="Arial"/>
          <w:b/>
          <w:sz w:val="24"/>
          <w:lang w:val="en-GB"/>
        </w:rPr>
        <w:t>yourself."He</w:t>
      </w:r>
      <w:proofErr w:type="spellEnd"/>
      <w:r w:rsidRPr="00505A5C">
        <w:rPr>
          <w:rFonts w:ascii="Arial" w:hAnsi="Arial" w:cs="Arial"/>
          <w:b/>
          <w:sz w:val="24"/>
          <w:lang w:val="en-GB"/>
        </w:rPr>
        <w:t xml:space="preserve"> replied to him, "You have answered correctly; do this and you will live."</w:t>
      </w:r>
      <w:r>
        <w:rPr>
          <w:rFonts w:ascii="Arial" w:hAnsi="Arial" w:cs="Arial"/>
          <w:b/>
          <w:sz w:val="24"/>
          <w:lang w:val="en-GB"/>
        </w:rPr>
        <w:t xml:space="preserve"> </w:t>
      </w:r>
      <w:r w:rsidRPr="00505A5C">
        <w:rPr>
          <w:rFonts w:ascii="Arial" w:hAnsi="Arial" w:cs="Arial"/>
          <w:b/>
          <w:sz w:val="24"/>
          <w:lang w:val="en-GB"/>
        </w:rPr>
        <w:t xml:space="preserve">But because he wished to justify himself, he said to Jesus, "And who is my </w:t>
      </w:r>
      <w:proofErr w:type="spellStart"/>
      <w:r w:rsidRPr="00505A5C">
        <w:rPr>
          <w:rFonts w:ascii="Arial" w:hAnsi="Arial" w:cs="Arial"/>
          <w:b/>
          <w:sz w:val="24"/>
          <w:lang w:val="en-GB"/>
        </w:rPr>
        <w:t>neighbor</w:t>
      </w:r>
      <w:proofErr w:type="spellEnd"/>
      <w:r w:rsidRPr="00505A5C">
        <w:rPr>
          <w:rFonts w:ascii="Arial" w:hAnsi="Arial" w:cs="Arial"/>
          <w:b/>
          <w:sz w:val="24"/>
          <w:lang w:val="en-GB"/>
        </w:rPr>
        <w:t>?"</w:t>
      </w:r>
      <w:r>
        <w:rPr>
          <w:rFonts w:ascii="Arial" w:hAnsi="Arial" w:cs="Arial"/>
          <w:b/>
          <w:sz w:val="24"/>
          <w:lang w:val="en-GB"/>
        </w:rPr>
        <w:t xml:space="preserve"> </w:t>
      </w:r>
      <w:r w:rsidRPr="00505A5C">
        <w:rPr>
          <w:rFonts w:ascii="Arial" w:hAnsi="Arial" w:cs="Arial"/>
          <w:b/>
          <w:sz w:val="24"/>
          <w:lang w:val="en-GB"/>
        </w:rPr>
        <w:t>Jesus replied, "A man fell victim to robbers as he went down from Jerusalem to Jericho. They stripped and beat him and went off leaving him half-dead. A priest happened to be going down that road, but when he saw him, he passed by on the opposite side.</w:t>
      </w:r>
      <w:r>
        <w:rPr>
          <w:rFonts w:ascii="Arial" w:hAnsi="Arial" w:cs="Arial"/>
          <w:b/>
          <w:sz w:val="24"/>
          <w:lang w:val="en-GB"/>
        </w:rPr>
        <w:t xml:space="preserve"> </w:t>
      </w:r>
      <w:r w:rsidRPr="00505A5C">
        <w:rPr>
          <w:rFonts w:ascii="Arial" w:hAnsi="Arial" w:cs="Arial"/>
          <w:b/>
          <w:sz w:val="24"/>
          <w:lang w:val="en-GB"/>
        </w:rPr>
        <w:t>Likewise a Levite came to the place, and when he saw him, he passed by on the opposite side.</w:t>
      </w:r>
      <w:r>
        <w:rPr>
          <w:rFonts w:ascii="Arial" w:hAnsi="Arial" w:cs="Arial"/>
          <w:b/>
          <w:sz w:val="24"/>
          <w:lang w:val="en-GB"/>
        </w:rPr>
        <w:t xml:space="preserve"> </w:t>
      </w:r>
      <w:r w:rsidRPr="00505A5C">
        <w:rPr>
          <w:rFonts w:ascii="Arial" w:hAnsi="Arial" w:cs="Arial"/>
          <w:b/>
          <w:sz w:val="24"/>
          <w:lang w:val="en-GB"/>
        </w:rPr>
        <w:t xml:space="preserve">But a Samaritan </w:t>
      </w:r>
      <w:proofErr w:type="spellStart"/>
      <w:r w:rsidRPr="00505A5C">
        <w:rPr>
          <w:rFonts w:ascii="Arial" w:hAnsi="Arial" w:cs="Arial"/>
          <w:b/>
          <w:sz w:val="24"/>
          <w:lang w:val="en-GB"/>
        </w:rPr>
        <w:t>traveler</w:t>
      </w:r>
      <w:proofErr w:type="spellEnd"/>
      <w:r w:rsidRPr="00505A5C">
        <w:rPr>
          <w:rFonts w:ascii="Arial" w:hAnsi="Arial" w:cs="Arial"/>
          <w:b/>
          <w:sz w:val="24"/>
          <w:lang w:val="en-GB"/>
        </w:rPr>
        <w:t xml:space="preserve"> who came upon him was moved with compassion at the sight.</w:t>
      </w:r>
      <w:r>
        <w:rPr>
          <w:rFonts w:ascii="Arial" w:hAnsi="Arial" w:cs="Arial"/>
          <w:b/>
          <w:sz w:val="24"/>
          <w:lang w:val="en-GB"/>
        </w:rPr>
        <w:t xml:space="preserve"> </w:t>
      </w:r>
      <w:r w:rsidRPr="00505A5C">
        <w:rPr>
          <w:rFonts w:ascii="Arial" w:hAnsi="Arial" w:cs="Arial"/>
          <w:b/>
          <w:sz w:val="24"/>
          <w:lang w:val="en-GB"/>
        </w:rPr>
        <w:t>He approached the victim, poured oil and wine over his wounds and bandaged them. Then he lifted him up on his own animal, took him to an inn and cared for him.</w:t>
      </w:r>
      <w:r>
        <w:rPr>
          <w:rFonts w:ascii="Arial" w:hAnsi="Arial" w:cs="Arial"/>
          <w:b/>
          <w:sz w:val="24"/>
          <w:lang w:val="en-GB"/>
        </w:rPr>
        <w:t xml:space="preserve"> </w:t>
      </w:r>
      <w:r w:rsidRPr="00505A5C">
        <w:rPr>
          <w:rFonts w:ascii="Arial" w:hAnsi="Arial" w:cs="Arial"/>
          <w:b/>
          <w:sz w:val="24"/>
          <w:lang w:val="en-GB"/>
        </w:rPr>
        <w:t>The next day he took out two silver coins and gave them to the innkeeper with the instruction, 'Take care of him. If you spend more than what I have given you, I shall repay you on my way back.'</w:t>
      </w:r>
      <w:r>
        <w:rPr>
          <w:rFonts w:ascii="Arial" w:hAnsi="Arial" w:cs="Arial"/>
          <w:b/>
          <w:sz w:val="24"/>
          <w:lang w:val="en-GB"/>
        </w:rPr>
        <w:t xml:space="preserve"> </w:t>
      </w:r>
      <w:r w:rsidRPr="00505A5C">
        <w:rPr>
          <w:rFonts w:ascii="Arial" w:hAnsi="Arial" w:cs="Arial"/>
          <w:b/>
          <w:sz w:val="24"/>
          <w:lang w:val="en-GB"/>
        </w:rPr>
        <w:t xml:space="preserve">Which of these three, in your opinion, was </w:t>
      </w:r>
      <w:proofErr w:type="spellStart"/>
      <w:r w:rsidRPr="00505A5C">
        <w:rPr>
          <w:rFonts w:ascii="Arial" w:hAnsi="Arial" w:cs="Arial"/>
          <w:b/>
          <w:sz w:val="24"/>
          <w:lang w:val="en-GB"/>
        </w:rPr>
        <w:t>neighbor</w:t>
      </w:r>
      <w:proofErr w:type="spellEnd"/>
      <w:r w:rsidRPr="00505A5C">
        <w:rPr>
          <w:rFonts w:ascii="Arial" w:hAnsi="Arial" w:cs="Arial"/>
          <w:b/>
          <w:sz w:val="24"/>
          <w:lang w:val="en-GB"/>
        </w:rPr>
        <w:t xml:space="preserve"> to the robbers' victim?"</w:t>
      </w:r>
      <w:r>
        <w:rPr>
          <w:rFonts w:ascii="Arial" w:hAnsi="Arial" w:cs="Arial"/>
          <w:b/>
          <w:sz w:val="24"/>
          <w:lang w:val="en-GB"/>
        </w:rPr>
        <w:t xml:space="preserve"> </w:t>
      </w:r>
      <w:r w:rsidRPr="00505A5C">
        <w:rPr>
          <w:rFonts w:ascii="Arial" w:hAnsi="Arial" w:cs="Arial"/>
          <w:b/>
          <w:sz w:val="24"/>
          <w:lang w:val="en-GB"/>
        </w:rPr>
        <w:t>He answered, "The one who treated him with mercy." Jesus said to him, "Go and do likewise."</w:t>
      </w:r>
    </w:p>
    <w:p w:rsidR="00505A5C" w:rsidRPr="00505A5C" w:rsidRDefault="00505A5C" w:rsidP="003D0C74">
      <w:pPr>
        <w:ind w:left="567" w:right="567"/>
        <w:jc w:val="both"/>
        <w:rPr>
          <w:rFonts w:ascii="Arial" w:hAnsi="Arial" w:cs="Arial"/>
          <w:b/>
          <w:sz w:val="24"/>
          <w:lang w:val="en-GB"/>
        </w:rPr>
      </w:pPr>
      <w:r w:rsidRPr="00505A5C">
        <w:rPr>
          <w:rFonts w:ascii="Arial" w:hAnsi="Arial" w:cs="Arial"/>
          <w:b/>
          <w:sz w:val="24"/>
          <w:lang w:val="en-GB"/>
        </w:rPr>
        <w:t>The Church has the obligation to carry out charity always as body of Christ, observing the rules of the body, rules that are given by the Holy Spirit and it might never give to itself. The Church is not above the Holy Spirit. It is always in obedience of the Spirit of the Lord. Within the Church the pope must live the charity regarding his work and ministry, as the bishop, the presbyter, the deacon, the confirmed, the baptised, giving life to the mission and to the sacrament, to the gift of grace and of truth received. Here is why charity must be well organized, structured, harmonized. However, there is an unforeseeable event. It is an event to which only the one who is in contact with it might give right ad effective solution. What to do in this case? One must give life to the one who is going to die. Rescue to the one who is in serious danger. Before an unforeseeable event, one abandons every other law and puts himself at the service of the person who needs our help. Priest and Levite should have interrupt every Law and dedicate themselves to the cure of that man. May the Mother of God teach us all things.</w:t>
      </w:r>
      <w:bookmarkStart w:id="0" w:name="_GoBack"/>
      <w:bookmarkEnd w:id="0"/>
    </w:p>
    <w:sectPr w:rsidR="00505A5C" w:rsidRPr="00505A5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65" w:rsidRDefault="005B2565" w:rsidP="00505A5C">
      <w:pPr>
        <w:spacing w:after="0" w:line="240" w:lineRule="auto"/>
      </w:pPr>
      <w:r>
        <w:separator/>
      </w:r>
    </w:p>
  </w:endnote>
  <w:endnote w:type="continuationSeparator" w:id="0">
    <w:p w:rsidR="005B2565" w:rsidRDefault="005B2565" w:rsidP="0050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350628"/>
      <w:docPartObj>
        <w:docPartGallery w:val="Page Numbers (Bottom of Page)"/>
        <w:docPartUnique/>
      </w:docPartObj>
    </w:sdtPr>
    <w:sdtEndPr/>
    <w:sdtContent>
      <w:p w:rsidR="00505A5C" w:rsidRDefault="00505A5C">
        <w:pPr>
          <w:pStyle w:val="Pidipagina"/>
          <w:jc w:val="right"/>
        </w:pPr>
        <w:r>
          <w:fldChar w:fldCharType="begin"/>
        </w:r>
        <w:r>
          <w:instrText>PAGE   \* MERGEFORMAT</w:instrText>
        </w:r>
        <w:r>
          <w:fldChar w:fldCharType="separate"/>
        </w:r>
        <w:r w:rsidR="003D0C74">
          <w:rPr>
            <w:noProof/>
          </w:rPr>
          <w:t>2</w:t>
        </w:r>
        <w:r>
          <w:fldChar w:fldCharType="end"/>
        </w:r>
      </w:p>
    </w:sdtContent>
  </w:sdt>
  <w:p w:rsidR="00505A5C" w:rsidRDefault="00505A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65" w:rsidRDefault="005B2565" w:rsidP="00505A5C">
      <w:pPr>
        <w:spacing w:after="0" w:line="240" w:lineRule="auto"/>
      </w:pPr>
      <w:r>
        <w:separator/>
      </w:r>
    </w:p>
  </w:footnote>
  <w:footnote w:type="continuationSeparator" w:id="0">
    <w:p w:rsidR="005B2565" w:rsidRDefault="005B2565" w:rsidP="00505A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5C"/>
    <w:rsid w:val="003D0C74"/>
    <w:rsid w:val="00505A5C"/>
    <w:rsid w:val="00563F21"/>
    <w:rsid w:val="005B2565"/>
    <w:rsid w:val="00940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5A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5A5C"/>
  </w:style>
  <w:style w:type="paragraph" w:styleId="Pidipagina">
    <w:name w:val="footer"/>
    <w:basedOn w:val="Normale"/>
    <w:link w:val="PidipaginaCarattere"/>
    <w:uiPriority w:val="99"/>
    <w:unhideWhenUsed/>
    <w:rsid w:val="00505A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5A5C"/>
  </w:style>
  <w:style w:type="character" w:styleId="Collegamentoipertestuale">
    <w:name w:val="Hyperlink"/>
    <w:basedOn w:val="Carpredefinitoparagrafo"/>
    <w:uiPriority w:val="99"/>
    <w:unhideWhenUsed/>
    <w:rsid w:val="00505A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5A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5A5C"/>
  </w:style>
  <w:style w:type="paragraph" w:styleId="Pidipagina">
    <w:name w:val="footer"/>
    <w:basedOn w:val="Normale"/>
    <w:link w:val="PidipaginaCarattere"/>
    <w:uiPriority w:val="99"/>
    <w:unhideWhenUsed/>
    <w:rsid w:val="00505A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5A5C"/>
  </w:style>
  <w:style w:type="character" w:styleId="Collegamentoipertestuale">
    <w:name w:val="Hyperlink"/>
    <w:basedOn w:val="Carpredefinitoparagrafo"/>
    <w:uiPriority w:val="99"/>
    <w:unhideWhenUsed/>
    <w:rsid w:val="00505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932906">
      <w:bodyDiv w:val="1"/>
      <w:marLeft w:val="0"/>
      <w:marRight w:val="0"/>
      <w:marTop w:val="0"/>
      <w:marBottom w:val="0"/>
      <w:divBdr>
        <w:top w:val="none" w:sz="0" w:space="0" w:color="auto"/>
        <w:left w:val="none" w:sz="0" w:space="0" w:color="auto"/>
        <w:bottom w:val="none" w:sz="0" w:space="0" w:color="auto"/>
        <w:right w:val="none" w:sz="0" w:space="0" w:color="auto"/>
      </w:divBdr>
    </w:div>
    <w:div w:id="1556505109">
      <w:bodyDiv w:val="1"/>
      <w:marLeft w:val="0"/>
      <w:marRight w:val="0"/>
      <w:marTop w:val="0"/>
      <w:marBottom w:val="0"/>
      <w:divBdr>
        <w:top w:val="none" w:sz="0" w:space="0" w:color="auto"/>
        <w:left w:val="none" w:sz="0" w:space="0" w:color="auto"/>
        <w:bottom w:val="none" w:sz="0" w:space="0" w:color="auto"/>
        <w:right w:val="none" w:sz="0" w:space="0" w:color="auto"/>
      </w:divBdr>
    </w:div>
    <w:div w:id="17951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836</Words>
  <Characters>4771</Characters>
  <Application>Microsoft Office Word</Application>
  <DocSecurity>0</DocSecurity>
  <Lines>39</Lines>
  <Paragraphs>11</Paragraphs>
  <ScaleCrop>false</ScaleCrop>
  <Company>HP</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2022-07-06T08:03:00Z</dcterms:created>
  <dcterms:modified xsi:type="dcterms:W3CDTF">2022-07-06T09:19:00Z</dcterms:modified>
</cp:coreProperties>
</file>